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A2" w:rsidRPr="003239A2" w:rsidRDefault="000D6C00" w:rsidP="000D6C00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3239A2" w:rsidRPr="003239A2">
        <w:rPr>
          <w:sz w:val="36"/>
          <w:szCs w:val="36"/>
        </w:rPr>
        <w:t>Idea</w:t>
      </w:r>
      <w:r w:rsidR="003239A2">
        <w:rPr>
          <w:sz w:val="36"/>
          <w:szCs w:val="36"/>
        </w:rPr>
        <w:t>s</w:t>
      </w:r>
      <w:r w:rsidR="003239A2" w:rsidRPr="003239A2">
        <w:rPr>
          <w:sz w:val="36"/>
          <w:szCs w:val="36"/>
        </w:rPr>
        <w:t xml:space="preserve"> to Spark Differentiation</w:t>
      </w:r>
    </w:p>
    <w:tbl>
      <w:tblPr>
        <w:tblW w:w="4400" w:type="dxa"/>
        <w:tblInd w:w="93" w:type="dxa"/>
        <w:tblLook w:val="04A0"/>
      </w:tblPr>
      <w:tblGrid>
        <w:gridCol w:w="4400"/>
      </w:tblGrid>
      <w:tr w:rsidR="003239A2" w:rsidRPr="003239A2" w:rsidTr="003239A2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39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Instructional Techniques</w:t>
            </w:r>
          </w:p>
        </w:tc>
      </w:tr>
      <w:tr w:rsidR="003239A2" w:rsidRPr="003239A2" w:rsidTr="003239A2">
        <w:trPr>
          <w:trHeight w:val="52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Provide students </w:t>
            </w:r>
            <w:r w:rsidRPr="003239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choices</w:t>
            </w: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 how they demonstrate knowledge.</w:t>
            </w:r>
          </w:p>
        </w:tc>
      </w:tr>
      <w:tr w:rsidR="003239A2" w:rsidRPr="003239A2" w:rsidTr="003239A2">
        <w:trPr>
          <w:trHeight w:val="6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Provide students with ability to move at </w:t>
            </w:r>
            <w:r w:rsidRPr="003239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pace</w:t>
            </w: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which meets their needs </w:t>
            </w:r>
            <w:r w:rsidRPr="003239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(more time </w:t>
            </w:r>
            <w:r w:rsidRPr="003239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↔</w:t>
            </w:r>
            <w:r w:rsidRPr="003239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moving more quickly.)</w:t>
            </w:r>
          </w:p>
        </w:tc>
      </w:tr>
      <w:tr w:rsidR="003239A2" w:rsidRPr="003239A2" w:rsidTr="003239A2">
        <w:trPr>
          <w:trHeight w:val="49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Provide students who demonstrate basic understandings with instruction at greater </w:t>
            </w:r>
            <w:r w:rsidRPr="003239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depth</w:t>
            </w: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3239A2" w:rsidRPr="003239A2" w:rsidTr="003239A2">
        <w:trPr>
          <w:trHeight w:val="8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Provide students who demonstrate understanding of skills/concepts with the ability to </w:t>
            </w:r>
            <w:r w:rsidRPr="003239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apply</w:t>
            </w: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these skills to 'life' situations</w:t>
            </w:r>
            <w:r w:rsidRPr="003239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(relate to other curricular areas).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Repeat or reword directions/rephrase directions</w:t>
            </w:r>
          </w:p>
        </w:tc>
      </w:tr>
      <w:tr w:rsidR="003239A2" w:rsidRPr="003239A2" w:rsidTr="003239A2">
        <w:trPr>
          <w:trHeight w:val="52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Read, stop, and reread to check accuracy and clarify meaning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Provide visual supports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Offer Prompts-visual and verbal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Simplify directions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Peer Note taker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Provide routine schedules for feedback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Have student repeat directions to you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Frequent review of key concepts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Re-teach, review or repeat concepts/lesson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Review both objective/purpose of lesson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Review directions, instructions, and expectations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Speak slowly and loudly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Use cross-age peer tutoring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Use peer partners/cooperative learning groups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Small group instruction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Individual instruction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Peer tutor/Reading buddy</w:t>
            </w:r>
          </w:p>
        </w:tc>
      </w:tr>
      <w:tr w:rsidR="003239A2" w:rsidRPr="003239A2" w:rsidTr="003239A2">
        <w:trPr>
          <w:trHeight w:val="52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Pair student with another student who can check work- Allow for peer-editing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Individual instruction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Check for understanding</w:t>
            </w:r>
          </w:p>
        </w:tc>
      </w:tr>
      <w:tr w:rsidR="003239A2" w:rsidRPr="003239A2" w:rsidTr="003239A2">
        <w:trPr>
          <w:trHeight w:val="52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Provide clear &amp; concise (written) instructions in step-by-step manner with illustrations.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Offer wait-time (5-10 sec.) after giving directions.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Model/demonstrate task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Repeat directions individually after given to class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Allow student to tape lessons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Provide audiotapes of material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Provide additional time to complete work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Give exams orally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Provide adult tutoring and student repeat them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Give take home tests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Adjust visual presentation of material</w:t>
            </w:r>
          </w:p>
        </w:tc>
      </w:tr>
      <w:tr w:rsidR="003239A2" w:rsidRPr="003239A2" w:rsidTr="003239A2">
        <w:trPr>
          <w:trHeight w:val="52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Break longer presentations into shorter segments / Chunk out assignments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Using computational aids </w:t>
            </w:r>
            <w:r w:rsidRPr="003239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(i.e. calculator, number line)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Allow open book exams and/or notes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Minimize outside reading assignments</w:t>
            </w:r>
          </w:p>
        </w:tc>
      </w:tr>
      <w:tr w:rsidR="003239A2" w:rsidRPr="003239A2" w:rsidTr="003239A2">
        <w:trPr>
          <w:trHeight w:val="52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Underline, highlight key teaching points in student notes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Require fewer responses to achieve grade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Integrate cooperative experiences into instruction</w:t>
            </w:r>
          </w:p>
        </w:tc>
      </w:tr>
      <w:tr w:rsidR="003239A2" w:rsidRPr="003239A2" w:rsidTr="003239A2">
        <w:trPr>
          <w:trHeight w:val="52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Use multi-sensory techniques to present information</w:t>
            </w:r>
          </w:p>
        </w:tc>
      </w:tr>
      <w:tr w:rsidR="003239A2" w:rsidRPr="003239A2" w:rsidTr="003239A2">
        <w:trPr>
          <w:trHeight w:val="52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Provide opportunities for students to respond in a variety of ways </w:t>
            </w:r>
            <w:r w:rsidRPr="003239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(dry-erase, thumbs-up, partner share)</w:t>
            </w:r>
          </w:p>
        </w:tc>
      </w:tr>
      <w:tr w:rsidR="003239A2" w:rsidRPr="003239A2" w:rsidTr="003239A2">
        <w:trPr>
          <w:trHeight w:val="36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Allow alternate methods of completing assignments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Monitor independent assignments closely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Allow dictation by student to complete assignment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Allow student to record answers in audio format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Allow use of tools to support spelling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Use more objective items (fewer written responses)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Give frequent short quizzes vs. one long exam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Mark students correct responses vs. mistakes</w:t>
            </w:r>
          </w:p>
        </w:tc>
      </w:tr>
      <w:tr w:rsidR="003239A2" w:rsidRPr="003239A2" w:rsidTr="003239A2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39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Instructional Settings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Seating in front of room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Schedule change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Seating change (near positive peers)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Provide short breaks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Change class seating arrangement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Teacher circulates the room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Limit noise from hallway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Modify test setting-small group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Use study carrel or seating away from group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Allow additional wait time for answering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Provide alternate setting for test taking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Move to quieter location away from peers.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Allow extra time to complete assignments.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Accompany oral direction with written directions</w:t>
            </w:r>
          </w:p>
        </w:tc>
      </w:tr>
      <w:tr w:rsidR="003239A2" w:rsidRPr="003239A2" w:rsidTr="003239A2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C00" w:rsidRDefault="000D6C00" w:rsidP="000D6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D6C00" w:rsidRDefault="000D6C00" w:rsidP="000D6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39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Instructional Materials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Reduce amount of work expectation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Use audio-books / Books on Tape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Provide larger print material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Use Word Banks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Provide Outlines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Provide Study Guides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Provide graphic organizers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Adjust reading level of assignment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Use study guides for Teachers Notes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Provide master set of notes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Reduce number of items per page</w:t>
            </w:r>
          </w:p>
        </w:tc>
      </w:tr>
      <w:tr w:rsidR="003239A2" w:rsidRPr="003239A2" w:rsidTr="003239A2">
        <w:trPr>
          <w:trHeight w:val="52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Use materials more appropriate to functional ability level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Make flash cards for review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Modify vocabulary / spelling list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use of visual tracking device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Reduce the number of multiple choice options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Allow typed assignments rather than handwritten</w:t>
            </w:r>
          </w:p>
        </w:tc>
      </w:tr>
      <w:tr w:rsidR="003239A2" w:rsidRPr="003239A2" w:rsidTr="003239A2">
        <w:trPr>
          <w:trHeight w:val="52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Modify response methods: (fill in the blank, short answer, illustrate instead of write, web graphic)</w:t>
            </w:r>
          </w:p>
        </w:tc>
      </w:tr>
      <w:tr w:rsidR="003239A2" w:rsidRPr="003239A2" w:rsidTr="003239A2">
        <w:trPr>
          <w:trHeight w:val="52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Use Curricular aids (ex. Calculator, voice recorder, word processor, assignment notebook)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239A2" w:rsidRPr="003239A2" w:rsidTr="003239A2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39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Organization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Use assignment notebooks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Use daily or weekly progress reports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Allow an extra set of books at home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Post assignments in same place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Require use of binder with dividers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Have parents sign notebook nightly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Help keep desk and locker uncluttered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Provide picture of a clean desk for a model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Check assignment book at end of class and initial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Prepare students for change in advance</w:t>
            </w:r>
          </w:p>
        </w:tc>
      </w:tr>
      <w:tr w:rsidR="003239A2" w:rsidRPr="003239A2" w:rsidTr="003239A2">
        <w:trPr>
          <w:trHeight w:val="52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Use of a crate within the classroom to organize materials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Write daily lessons and objectives on board</w:t>
            </w:r>
          </w:p>
        </w:tc>
      </w:tr>
      <w:tr w:rsidR="003239A2" w:rsidRPr="003239A2" w:rsidTr="003239A2">
        <w:trPr>
          <w:trHeight w:val="6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Use color or color-coding (highlighter tape, colored post-its, colored pens, etc) to organize information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Provide/post visual schedule of activities</w:t>
            </w:r>
          </w:p>
        </w:tc>
      </w:tr>
      <w:tr w:rsidR="003239A2" w:rsidRPr="003239A2" w:rsidTr="003239A2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C00" w:rsidRDefault="000D6C00" w:rsidP="000D6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D6C00" w:rsidRDefault="000D6C00" w:rsidP="000D6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D6C00" w:rsidRDefault="000D6C00" w:rsidP="000D6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39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Student Behavior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6663E9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3239A2" w:rsidRPr="003239A2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</w:rPr>
                <w:t>Click here for additional PBIS Resources</w:t>
              </w:r>
            </w:hyperlink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Teach re-teach expectations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Reinforce positive behavior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Use consistent consequences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Behavior contract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Reinforcement system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Individual or group counseling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Give privileges and/or rewards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Removal from classroom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Stand closer to student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Allow for short breaks between assignments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Adjust seat or desk height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Cue students to stay on task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Allow legitimate movement in class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Referral to</w:t>
            </w:r>
            <w:r w:rsidR="000D6C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Counseling/Psychologist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Use of verbal cues/prompts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Call student by name and discreetly redirect</w:t>
            </w:r>
          </w:p>
        </w:tc>
      </w:tr>
      <w:tr w:rsidR="003239A2" w:rsidRPr="003239A2" w:rsidTr="003239A2">
        <w:trPr>
          <w:trHeight w:val="52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Intervene quickly at the first sign of student losing control.</w:t>
            </w:r>
          </w:p>
        </w:tc>
      </w:tr>
      <w:tr w:rsidR="003239A2" w:rsidRPr="003239A2" w:rsidTr="003239A2">
        <w:trPr>
          <w:trHeight w:val="52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Lead student to recognize when a problem situation might occur and what action to take.</w:t>
            </w:r>
          </w:p>
        </w:tc>
      </w:tr>
      <w:tr w:rsidR="003239A2" w:rsidRPr="003239A2" w:rsidTr="003239A2">
        <w:trPr>
          <w:trHeight w:val="52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 and practice "Give Me Ten" (e.g.: count forward or backwards to 10)</w:t>
            </w:r>
          </w:p>
        </w:tc>
      </w:tr>
      <w:tr w:rsidR="003239A2" w:rsidRPr="003239A2" w:rsidTr="003239A2">
        <w:trPr>
          <w:trHeight w:val="52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Use relaxation techniques (guided imagery, deep breathing, laughter, counting slowly, etc.)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Teach students to use positive self-talk.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Ignore behaviors that don't significantly disrupt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Post expectations/responsibilities on desk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Seating Change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Seating away from peers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Preferred seating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Seat near positive role model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Visual cue for redirection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Use timers to help with task completion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Allow student to stand or kneel to work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Alternate seating (cushion, ball, stool, etc.)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Seat away from student who will provoke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Allow student to lay on floor to work</w:t>
            </w:r>
          </w:p>
        </w:tc>
      </w:tr>
      <w:tr w:rsidR="003239A2" w:rsidRPr="003239A2" w:rsidTr="003239A2">
        <w:trPr>
          <w:trHeight w:val="52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Avoid distracting stimuli (vent, doorway, window, etc.)</w:t>
            </w:r>
          </w:p>
        </w:tc>
      </w:tr>
      <w:tr w:rsidR="003239A2" w:rsidRPr="003239A2" w:rsidTr="003239A2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C00" w:rsidRDefault="000D6C00" w:rsidP="000D6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D6C00" w:rsidRDefault="000D6C00" w:rsidP="000D6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D6C00" w:rsidRDefault="000D6C00" w:rsidP="000D6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39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Student </w:t>
            </w:r>
            <w:proofErr w:type="gramStart"/>
            <w:r w:rsidRPr="003239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Behavior,</w:t>
            </w:r>
            <w:proofErr w:type="gramEnd"/>
            <w:r w:rsidRPr="003239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continued…</w:t>
            </w:r>
          </w:p>
        </w:tc>
      </w:tr>
      <w:tr w:rsidR="003239A2" w:rsidRPr="003239A2" w:rsidTr="003239A2">
        <w:trPr>
          <w:trHeight w:val="52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Allow noise reduction headphones/earplugs for students with auditory distractibility.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Daily report for academic and behavior progress</w:t>
            </w:r>
          </w:p>
        </w:tc>
      </w:tr>
      <w:tr w:rsidR="003239A2" w:rsidRPr="003239A2" w:rsidTr="003239A2">
        <w:trPr>
          <w:trHeight w:val="52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Allow student time to be out of seat to run errands, etc.</w:t>
            </w:r>
          </w:p>
        </w:tc>
      </w:tr>
      <w:tr w:rsidR="003239A2" w:rsidRPr="003239A2" w:rsidTr="003239A2">
        <w:trPr>
          <w:trHeight w:val="52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Implement a written behavior management system - Involve student in planning process.</w:t>
            </w:r>
          </w:p>
        </w:tc>
      </w:tr>
      <w:tr w:rsidR="003239A2" w:rsidRPr="003239A2" w:rsidTr="003239A2">
        <w:trPr>
          <w:trHeight w:val="52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Provide a cool-down area for student to access when needed.</w:t>
            </w:r>
          </w:p>
        </w:tc>
      </w:tr>
      <w:tr w:rsidR="003239A2" w:rsidRPr="003239A2" w:rsidTr="003239A2">
        <w:trPr>
          <w:trHeight w:val="52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Provide opportunity to teach appropriate pro-social behavior- Reinforce social skill goals</w:t>
            </w:r>
          </w:p>
        </w:tc>
      </w:tr>
      <w:tr w:rsidR="003239A2" w:rsidRPr="003239A2" w:rsidTr="003239A2">
        <w:trPr>
          <w:trHeight w:val="78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3239A2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Have defiant students maintain a daily log of successes and accomplishments to track improvement.</w:t>
            </w:r>
          </w:p>
        </w:tc>
      </w:tr>
      <w:tr w:rsidR="003239A2" w:rsidRPr="003239A2" w:rsidTr="003239A2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9A2" w:rsidRPr="003239A2" w:rsidRDefault="000D6C00" w:rsidP="000D6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Communicate weekly</w:t>
            </w:r>
            <w:r w:rsidR="003239A2" w:rsidRPr="003239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with parents</w:t>
            </w:r>
          </w:p>
        </w:tc>
      </w:tr>
    </w:tbl>
    <w:p w:rsidR="007D3F77" w:rsidRDefault="007D3F77" w:rsidP="000D6C00"/>
    <w:sectPr w:rsidR="007D3F77" w:rsidSect="003239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C00" w:rsidRDefault="000D6C00" w:rsidP="000D6C00">
      <w:pPr>
        <w:spacing w:after="0" w:line="240" w:lineRule="auto"/>
      </w:pPr>
      <w:r>
        <w:separator/>
      </w:r>
    </w:p>
  </w:endnote>
  <w:endnote w:type="continuationSeparator" w:id="0">
    <w:p w:rsidR="000D6C00" w:rsidRDefault="000D6C00" w:rsidP="000D6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C00" w:rsidRDefault="000D6C00" w:rsidP="000D6C00">
      <w:pPr>
        <w:spacing w:after="0" w:line="240" w:lineRule="auto"/>
      </w:pPr>
      <w:r>
        <w:separator/>
      </w:r>
    </w:p>
  </w:footnote>
  <w:footnote w:type="continuationSeparator" w:id="0">
    <w:p w:rsidR="000D6C00" w:rsidRDefault="000D6C00" w:rsidP="000D6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89"/>
      <w:docPartObj>
        <w:docPartGallery w:val="Page Numbers (Top of Page)"/>
        <w:docPartUnique/>
      </w:docPartObj>
    </w:sdtPr>
    <w:sdtContent>
      <w:p w:rsidR="000D6C00" w:rsidRDefault="000D6C00">
        <w:pPr>
          <w:pStyle w:val="Header"/>
          <w:jc w:val="right"/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5</w:t>
        </w:r>
        <w:r>
          <w:rPr>
            <w:b/>
            <w:sz w:val="24"/>
            <w:szCs w:val="24"/>
          </w:rPr>
          <w:fldChar w:fldCharType="end"/>
        </w:r>
      </w:p>
    </w:sdtContent>
  </w:sdt>
  <w:p w:rsidR="000D6C00" w:rsidRDefault="000D6C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9A2"/>
    <w:rsid w:val="000D6C00"/>
    <w:rsid w:val="003239A2"/>
    <w:rsid w:val="006663E9"/>
    <w:rsid w:val="007D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39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6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C00"/>
  </w:style>
  <w:style w:type="paragraph" w:styleId="Footer">
    <w:name w:val="footer"/>
    <w:basedOn w:val="Normal"/>
    <w:link w:val="FooterChar"/>
    <w:uiPriority w:val="99"/>
    <w:semiHidden/>
    <w:unhideWhenUsed/>
    <w:rsid w:val="000D6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6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6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bisworld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982</Words>
  <Characters>5601</Characters>
  <Application>Microsoft Office Word</Application>
  <DocSecurity>0</DocSecurity>
  <Lines>46</Lines>
  <Paragraphs>13</Paragraphs>
  <ScaleCrop>false</ScaleCrop>
  <Company>Plymouth School District</Company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Ustby</dc:creator>
  <cp:keywords/>
  <dc:description/>
  <cp:lastModifiedBy>Mark A. Ustby</cp:lastModifiedBy>
  <cp:revision>2</cp:revision>
  <dcterms:created xsi:type="dcterms:W3CDTF">2012-09-28T16:43:00Z</dcterms:created>
  <dcterms:modified xsi:type="dcterms:W3CDTF">2012-11-01T15:08:00Z</dcterms:modified>
</cp:coreProperties>
</file>